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26" w:lineRule="auto"/>
        <w:jc w:val="center"/>
        <w:rPr>
          <w:rFonts w:ascii="Garamond" w:hAnsi="Garamond" w:eastAsia="Garamond" w:cs="Garamond"/>
          <w:b/>
          <w:color w:val="2F5496"/>
          <w:sz w:val="36"/>
          <w:szCs w:val="36"/>
        </w:rPr>
      </w:pPr>
      <w:r>
        <w:rPr>
          <w:rFonts w:ascii="Garamond" w:hAnsi="Garamond" w:eastAsia="Garamond" w:cs="Garamond"/>
          <w:b/>
          <w:color w:val="2F5496"/>
          <w:sz w:val="40"/>
          <w:szCs w:val="40"/>
        </w:rPr>
        <w:t>Okpo Ikenna Emeruche</w:t>
      </w:r>
    </w:p>
    <w:p>
      <w:pPr>
        <w:spacing w:after="120" w:line="226" w:lineRule="auto"/>
        <w:jc w:val="center"/>
        <w:rPr>
          <w:rFonts w:ascii="Garamond" w:hAnsi="Garamond" w:eastAsia="Garamond" w:cs="Garamond"/>
          <w:sz w:val="22"/>
          <w:szCs w:val="22"/>
          <w:lang w:val="zh-CN"/>
        </w:rPr>
      </w:pPr>
      <w:r>
        <w:rPr>
          <w:rFonts w:ascii="Garamond" w:hAnsi="Garamond" w:eastAsia="Garamond" w:cs="Garamond"/>
          <w:sz w:val="22"/>
          <w:szCs w:val="22"/>
          <w:lang w:val="de-DE"/>
        </w:rPr>
        <w:fldChar w:fldCharType="begin"/>
      </w:r>
      <w:r>
        <w:rPr>
          <w:rFonts w:ascii="Garamond" w:hAnsi="Garamond" w:eastAsia="Garamond" w:cs="Garamond"/>
          <w:sz w:val="22"/>
          <w:szCs w:val="22"/>
          <w:lang w:val="de-DE"/>
        </w:rPr>
        <w:instrText xml:space="preserve"> HYPERLINK "mailto:me@coleruche.com" </w:instrTex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separate"/>
      </w:r>
      <w:r>
        <w:rPr>
          <w:rStyle w:val="15"/>
          <w:rFonts w:ascii="Garamond" w:hAnsi="Garamond" w:eastAsia="Garamond" w:cs="Garamond"/>
          <w:sz w:val="22"/>
          <w:szCs w:val="22"/>
          <w:lang w:val="de-DE"/>
        </w:rPr>
        <w:t>E-mail</w: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end"/>
      </w:r>
      <w:r>
        <w:rPr>
          <w:rFonts w:ascii="Garamond" w:hAnsi="Garamond" w:eastAsia="Garamond" w:cs="Garamond"/>
          <w:sz w:val="22"/>
          <w:szCs w:val="22"/>
          <w:lang w:val="de-DE"/>
        </w:rPr>
        <w:t xml:space="preserve"> | </w: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begin"/>
      </w:r>
      <w:r>
        <w:rPr>
          <w:rFonts w:ascii="Garamond" w:hAnsi="Garamond" w:eastAsia="Garamond" w:cs="Garamond"/>
          <w:sz w:val="22"/>
          <w:szCs w:val="22"/>
          <w:lang w:val="de-DE"/>
        </w:rPr>
        <w:instrText xml:space="preserve"> HYPERLINK "https://LinkedIn.com/in/emeruche" </w:instrTex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separate"/>
      </w:r>
      <w:r>
        <w:rPr>
          <w:rStyle w:val="15"/>
          <w:rFonts w:ascii="Garamond" w:hAnsi="Garamond" w:eastAsia="Garamond" w:cs="Garamond"/>
          <w:sz w:val="22"/>
          <w:szCs w:val="22"/>
          <w:lang w:val="de-DE"/>
        </w:rPr>
        <w:t>LinkedIn</w: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end"/>
      </w:r>
      <w:r>
        <w:rPr>
          <w:rFonts w:ascii="Garamond" w:hAnsi="Garamond" w:eastAsia="Garamond" w:cs="Garamond"/>
          <w:sz w:val="22"/>
          <w:szCs w:val="22"/>
          <w:lang w:val="de-DE"/>
        </w:rPr>
        <w:t xml:space="preserve"> | </w: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begin"/>
      </w:r>
      <w:r>
        <w:rPr>
          <w:rFonts w:ascii="Garamond" w:hAnsi="Garamond" w:eastAsia="Garamond" w:cs="Garamond"/>
          <w:sz w:val="22"/>
          <w:szCs w:val="22"/>
          <w:lang w:val="de-DE"/>
        </w:rPr>
        <w:instrText xml:space="preserve">HYPERLINK "https://coleruche.com/"</w:instrTex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separate"/>
      </w:r>
      <w:r>
        <w:rPr>
          <w:rStyle w:val="15"/>
          <w:rFonts w:ascii="Garamond" w:hAnsi="Garamond" w:eastAsia="Garamond" w:cs="Garamond"/>
          <w:sz w:val="22"/>
          <w:szCs w:val="22"/>
          <w:lang w:val="de-DE"/>
        </w:rPr>
        <w:t>Portfolio</w:t>
      </w:r>
      <w:r>
        <w:rPr>
          <w:rFonts w:ascii="Garamond" w:hAnsi="Garamond" w:eastAsia="Garamond" w:cs="Garamond"/>
          <w:sz w:val="22"/>
          <w:szCs w:val="22"/>
          <w:lang w:val="de-DE"/>
        </w:rPr>
        <w:fldChar w:fldCharType="end"/>
      </w:r>
    </w:p>
    <w:p>
      <w:pPr>
        <w:spacing w:line="226" w:lineRule="auto"/>
        <w:jc w:val="center"/>
        <w:rPr>
          <w:rFonts w:ascii="Garamond" w:hAnsi="Garamond" w:eastAsia="Garamond" w:cs="Garamond"/>
          <w:b/>
          <w:color w:val="2F5496"/>
          <w:sz w:val="26"/>
          <w:szCs w:val="26"/>
        </w:rPr>
      </w:pPr>
      <w:r>
        <w:rPr>
          <w:rFonts w:ascii="Garamond" w:hAnsi="Garamond" w:eastAsia="Garamond" w:cs="Garamond"/>
          <w:b/>
          <w:color w:val="2F5496"/>
          <w:sz w:val="26"/>
          <w:szCs w:val="26"/>
        </w:rPr>
        <w:t>Senior Frontend</w:t>
      </w:r>
      <w:r>
        <w:rPr>
          <w:rFonts w:ascii="Garamond" w:hAnsi="Garamond" w:eastAsia="Garamond" w:cs="Garamond"/>
          <w:b/>
          <w:color w:val="2F5496"/>
          <w:sz w:val="26"/>
          <w:szCs w:val="26"/>
          <w:lang w:val="en-US"/>
        </w:rPr>
        <w:t xml:space="preserve"> and Mobile</w:t>
      </w:r>
      <w:r>
        <w:rPr>
          <w:rFonts w:ascii="Garamond" w:hAnsi="Garamond" w:eastAsia="Garamond" w:cs="Garamond"/>
          <w:b/>
          <w:color w:val="2F5496"/>
          <w:sz w:val="26"/>
          <w:szCs w:val="26"/>
        </w:rPr>
        <w:t xml:space="preserve"> Engineer | Blockchain Developer</w:t>
      </w:r>
    </w:p>
    <w:p>
      <w:pPr>
        <w:spacing w:line="226" w:lineRule="auto"/>
        <w:jc w:val="center"/>
        <w:rPr>
          <w:rFonts w:ascii="Garamond" w:hAnsi="Garamond" w:eastAsia="Garamond" w:cs="Garamond"/>
          <w:b/>
          <w:color w:val="2F5496"/>
          <w:sz w:val="26"/>
          <w:szCs w:val="26"/>
        </w:rPr>
      </w:pPr>
    </w:p>
    <w:p>
      <w:pPr>
        <w:spacing w:line="226" w:lineRule="auto"/>
        <w:jc w:val="both"/>
        <w:rPr>
          <w:rFonts w:ascii="Garamond" w:hAnsi="Garamond" w:eastAsia="Garamond" w:cs="Garamond"/>
          <w:i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 xml:space="preserve">Highly-motivated and performance-oriented engineer with a proven track record of designing and implementing innovative web solutions. Proficient in translating UI/UX designs into responsive and interactive user interfaces, employing a strong foundation in HTML, CSS, and JavaScript. Adept at leveraging cutting-edge frameworks, such as React and </w:t>
      </w:r>
      <w:r>
        <w:rPr>
          <w:rFonts w:ascii="Garamond" w:hAnsi="Garamond" w:eastAsia="Garamond" w:cs="Garamond"/>
          <w:sz w:val="20"/>
          <w:szCs w:val="20"/>
          <w:lang w:val="en-US"/>
        </w:rPr>
        <w:t xml:space="preserve">React Native </w:t>
      </w:r>
      <w:r>
        <w:rPr>
          <w:rFonts w:ascii="Garamond" w:hAnsi="Garamond" w:eastAsia="Garamond" w:cs="Garamond"/>
          <w:sz w:val="20"/>
          <w:szCs w:val="20"/>
        </w:rPr>
        <w:t>to create seamless and visually appealing applications. Ability to analyze user requirements and deliver innovative, secure, and scalable decentralized applications (</w:t>
      </w:r>
      <w:r>
        <w:rPr>
          <w:rFonts w:ascii="Garamond" w:hAnsi="Garamond" w:eastAsia="Garamond" w:cs="Garamond"/>
          <w:sz w:val="20"/>
          <w:szCs w:val="20"/>
          <w:lang w:val="en-US"/>
        </w:rPr>
        <w:t>d</w:t>
      </w:r>
      <w:r>
        <w:rPr>
          <w:rFonts w:ascii="Garamond" w:hAnsi="Garamond" w:eastAsia="Garamond" w:cs="Garamond"/>
          <w:sz w:val="20"/>
          <w:szCs w:val="20"/>
        </w:rPr>
        <w:t>Apps). Proven ability to communicate complex technical concepts effectively, both within the development team and to external stakeholders</w:t>
      </w:r>
      <w:r>
        <w:rPr>
          <w:rFonts w:ascii="Garamond" w:hAnsi="Garamond" w:eastAsia="Garamond" w:cs="Garamond"/>
          <w:sz w:val="20"/>
          <w:szCs w:val="20"/>
          <w:lang w:val="en-US"/>
        </w:rPr>
        <w:t>.</w:t>
      </w:r>
    </w:p>
    <w:p>
      <w:pPr>
        <w:tabs>
          <w:tab w:val="left" w:pos="-90"/>
        </w:tabs>
        <w:spacing w:before="120" w:line="226" w:lineRule="auto"/>
        <w:rPr>
          <w:rFonts w:ascii="Garamond" w:hAnsi="Garamond" w:eastAsia="Garamond" w:cs="Garamond"/>
          <w:b/>
          <w:i/>
          <w:sz w:val="22"/>
          <w:szCs w:val="22"/>
        </w:rPr>
        <w:sectPr>
          <w:pgSz w:w="12240" w:h="15840"/>
          <w:pgMar w:top="454" w:right="720" w:bottom="454" w:left="720" w:header="720" w:footer="720" w:gutter="0"/>
          <w:pgNumType w:start="1"/>
          <w:cols w:space="720" w:num="1"/>
        </w:sectPr>
      </w:pPr>
      <w:r>
        <w:rPr>
          <w:rFonts w:ascii="Garamond" w:hAnsi="Garamond" w:eastAsia="Garamond" w:cs="Garamond"/>
          <w:b/>
          <w:i/>
          <w:sz w:val="22"/>
          <w:szCs w:val="22"/>
        </w:rPr>
        <w:t>Core Competencies</w:t>
      </w:r>
    </w:p>
    <w:p>
      <w:pPr>
        <w:spacing w:after="60"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hint="default" w:ascii="Garamond" w:hAnsi="Garamond" w:eastAsia="Garamond" w:cs="Garamond"/>
          <w:color w:val="000000"/>
          <w:sz w:val="20"/>
          <w:szCs w:val="20"/>
          <w:lang w:val="en-US"/>
        </w:rPr>
        <w:t xml:space="preserve">Frontend Development | Mobile application development | </w:t>
      </w:r>
      <w:r>
        <w:rPr>
          <w:rFonts w:ascii="Garamond" w:hAnsi="Garamond" w:eastAsia="Garamond" w:cs="Garamond"/>
          <w:color w:val="000000"/>
          <w:sz w:val="20"/>
          <w:szCs w:val="20"/>
        </w:rPr>
        <w:t>Generative AI Training &amp; Workshops | Software Defect Resolution | Technical Writing |</w:t>
      </w:r>
      <w:r>
        <w:rPr>
          <w:rFonts w:hint="default" w:ascii="Garamond" w:hAnsi="Garamond" w:eastAsia="Garamond" w:cs="Garamond"/>
          <w:color w:val="000000"/>
          <w:sz w:val="20"/>
          <w:szCs w:val="20"/>
          <w:lang w:val="en-US"/>
        </w:rPr>
        <w:t xml:space="preserve"> Software Documentation |</w:t>
      </w:r>
      <w:r>
        <w:rPr>
          <w:rFonts w:ascii="Garamond" w:hAnsi="Garamond" w:eastAsia="Garamond" w:cs="Garamond"/>
          <w:color w:val="000000"/>
          <w:sz w:val="20"/>
          <w:szCs w:val="20"/>
        </w:rPr>
        <w:t xml:space="preserve"> Backlog Management | Plugins Development | UI Enhancements Performance Optimization | Integration Real-Time Data Updates | Algorithm Development | Cross-Functional Collaborations | Turnover Reduction | Code Maintenance | Blockchain Protocols | Consensus Algorithms</w:t>
      </w:r>
    </w:p>
    <w:p>
      <w:pPr>
        <w:pBdr>
          <w:bottom w:val="single" w:color="000000" w:sz="6" w:space="1"/>
        </w:pBdr>
        <w:spacing w:line="226" w:lineRule="auto"/>
        <w:jc w:val="both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Professional Experience</w:t>
      </w: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  <w:t>Aurea Software</w:t>
      </w:r>
      <w:r>
        <w:rPr>
          <w:rFonts w:ascii="Garamond" w:hAnsi="Garamond" w:eastAsia="Garamond" w:cs="Garamond"/>
          <w:b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>April 2024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r>
        <w:rPr>
          <w:rFonts w:ascii="Garamond" w:hAnsi="Garamond" w:eastAsia="Garamond" w:cs="Garamond"/>
          <w:sz w:val="20"/>
          <w:szCs w:val="20"/>
          <w:lang w:val="en-US"/>
        </w:rPr>
        <w:t>Present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i/>
          <w:sz w:val="20"/>
          <w:szCs w:val="20"/>
        </w:rPr>
      </w:pPr>
      <w:r>
        <w:rPr>
          <w:rFonts w:ascii="Garamond" w:hAnsi="Garamond" w:eastAsia="Garamond" w:cs="Garamond"/>
          <w:b/>
          <w:i/>
          <w:sz w:val="20"/>
          <w:szCs w:val="20"/>
          <w:lang w:val="en-US"/>
        </w:rPr>
        <w:t>React Native (Mobile) Developer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  <w:lang w:val="en-US"/>
        </w:rPr>
        <w:t>Contract, R</w:t>
      </w:r>
      <w:r>
        <w:rPr>
          <w:rFonts w:ascii="Garamond" w:hAnsi="Garamond" w:eastAsia="Garamond" w:cs="Garamond"/>
          <w:sz w:val="20"/>
          <w:szCs w:val="20"/>
        </w:rPr>
        <w:t>emote</w:t>
      </w:r>
    </w:p>
    <w:p>
      <w:pPr>
        <w:tabs>
          <w:tab w:val="right" w:pos="10800"/>
        </w:tabs>
        <w:spacing w:line="226" w:lineRule="auto"/>
        <w:ind w:left="0" w:leftChars="200" w:firstLine="0" w:firstLineChars="0"/>
        <w:jc w:val="both"/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</w:pPr>
      <w:r>
        <w:rPr>
          <w:rFonts w:ascii="Garamond" w:hAnsi="Garamond" w:eastAsia="Garamond" w:cs="Garamond"/>
          <w:color w:val="000000"/>
          <w:sz w:val="20"/>
          <w:szCs w:val="20"/>
          <w:lang w:val="en-US"/>
        </w:rPr>
        <w:t>As a React  Native developer at Aurea, I develop and maintain mobile applications and middlewares, focusing on feature integration and performance optimization across platforms.</w:t>
      </w:r>
      <w:r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  <w:tab/>
      </w: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</w:pP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  <w:t>Karmicare</w:t>
      </w:r>
      <w:r>
        <w:rPr>
          <w:rFonts w:ascii="Garamond" w:hAnsi="Garamond" w:eastAsia="Garamond" w:cs="Garamond"/>
          <w:b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>2023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r>
        <w:rPr>
          <w:rFonts w:ascii="Garamond" w:hAnsi="Garamond" w:eastAsia="Garamond" w:cs="Garamond"/>
          <w:sz w:val="20"/>
          <w:szCs w:val="20"/>
          <w:lang w:val="en-US"/>
        </w:rPr>
        <w:t>Present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i/>
          <w:sz w:val="20"/>
          <w:szCs w:val="20"/>
        </w:rPr>
      </w:pPr>
      <w:r>
        <w:rPr>
          <w:rFonts w:ascii="Garamond" w:hAnsi="Garamond" w:eastAsia="Garamond" w:cs="Garamond"/>
          <w:b/>
          <w:i/>
          <w:sz w:val="20"/>
          <w:szCs w:val="20"/>
          <w:lang w:val="en-US"/>
        </w:rPr>
        <w:t>Shopify and React Developer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  <w:lang w:val="en-US"/>
        </w:rPr>
        <w:t>Part-time, R</w:t>
      </w:r>
      <w:r>
        <w:rPr>
          <w:rFonts w:ascii="Garamond" w:hAnsi="Garamond" w:eastAsia="Garamond" w:cs="Garamond"/>
          <w:sz w:val="20"/>
          <w:szCs w:val="20"/>
        </w:rPr>
        <w:t>emote</w:t>
      </w:r>
    </w:p>
    <w:p>
      <w:pPr>
        <w:numPr>
          <w:numId w:val="0"/>
        </w:numPr>
        <w:tabs>
          <w:tab w:val="right" w:pos="10800"/>
        </w:tabs>
        <w:spacing w:line="226" w:lineRule="auto"/>
        <w:ind w:left="420" w:leftChars="0"/>
        <w:jc w:val="both"/>
        <w:rPr>
          <w:rFonts w:ascii="Garamond" w:hAnsi="Garamond" w:eastAsia="Garamond" w:cs="Garamond"/>
          <w:color w:val="000000"/>
          <w:sz w:val="20"/>
          <w:szCs w:val="20"/>
          <w:lang w:val="en-US"/>
        </w:rPr>
      </w:pPr>
      <w:r>
        <w:rPr>
          <w:rFonts w:ascii="Garamond" w:hAnsi="Garamond" w:eastAsia="Garamond" w:cs="Garamond"/>
          <w:color w:val="000000"/>
          <w:sz w:val="20"/>
          <w:szCs w:val="20"/>
          <w:lang w:val="en-US"/>
        </w:rPr>
        <w:t>I develop, maintain and implement features for the headless store for Karmicare using Shopify as the backend. The headless frontend is managed with React.js, Next.js, Dato CMS and Redis.</w:t>
      </w: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  <w:lang w:val="en-US"/>
        </w:rPr>
      </w:pP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  <w:lang w:val="en-US"/>
        </w:rPr>
        <w:t>Educative</w:t>
      </w:r>
      <w:r>
        <w:rPr>
          <w:rFonts w:ascii="Garamond" w:hAnsi="Garamond" w:eastAsia="Garamond" w:cs="Garamond"/>
          <w:b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 xml:space="preserve">2021 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r>
        <w:rPr>
          <w:rFonts w:ascii="Garamond" w:hAnsi="Garamond" w:eastAsia="Garamond" w:cs="Garamond"/>
          <w:sz w:val="20"/>
          <w:szCs w:val="20"/>
          <w:lang w:val="en-US"/>
        </w:rPr>
        <w:t>2023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i/>
          <w:sz w:val="20"/>
          <w:szCs w:val="20"/>
        </w:rPr>
      </w:pPr>
      <w:r>
        <w:rPr>
          <w:rFonts w:ascii="Garamond" w:hAnsi="Garamond" w:eastAsia="Garamond" w:cs="Garamond"/>
          <w:b/>
          <w:i/>
          <w:sz w:val="20"/>
          <w:szCs w:val="20"/>
          <w:lang w:val="en-US"/>
        </w:rPr>
        <w:t>Course and Technical Author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</w:rPr>
        <w:t>Remote</w:t>
      </w:r>
    </w:p>
    <w:p>
      <w:pPr>
        <w:numPr>
          <w:numId w:val="0"/>
        </w:numPr>
        <w:spacing w:line="226" w:lineRule="auto"/>
        <w:ind w:left="360" w:leftChars="0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  <w:lang w:val="en-US"/>
        </w:rPr>
        <w:t>Created and developed comprehensive courses on various topics including Next.js, Gatsby, and Solidity. Involved in technical writing and course development.</w:t>
      </w: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</w:rPr>
        <w:t>IgniteTech</w:t>
      </w:r>
      <w:r>
        <w:rPr>
          <w:rFonts w:ascii="Garamond" w:hAnsi="Garamond" w:eastAsia="Garamond" w:cs="Garamond"/>
          <w:bCs/>
          <w:color w:val="2F5496"/>
          <w:sz w:val="20"/>
          <w:szCs w:val="20"/>
        </w:rPr>
        <w:tab/>
      </w:r>
      <w:bookmarkStart w:id="0" w:name="_Hlk136526077"/>
      <w:r>
        <w:rPr>
          <w:rFonts w:ascii="Garamond" w:hAnsi="Garamond" w:cs="Calibri" w:eastAsiaTheme="minorHAnsi"/>
          <w:sz w:val="20"/>
          <w:szCs w:val="20"/>
          <w:lang w:eastAsia="en-US"/>
        </w:rPr>
        <w:t xml:space="preserve">July 2023 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bookmarkEnd w:id="0"/>
      <w:r>
        <w:rPr>
          <w:rFonts w:ascii="Garamond" w:hAnsi="Garamond" w:eastAsia="Garamond" w:cs="Garamond"/>
          <w:sz w:val="20"/>
          <w:szCs w:val="20"/>
          <w:lang w:val="en-US"/>
        </w:rPr>
        <w:t>December 2023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i/>
          <w:sz w:val="20"/>
          <w:szCs w:val="20"/>
        </w:rPr>
      </w:pPr>
      <w:r>
        <w:rPr>
          <w:rFonts w:ascii="Garamond" w:hAnsi="Garamond" w:eastAsia="Garamond" w:cs="Garamond"/>
          <w:b/>
          <w:i/>
          <w:sz w:val="20"/>
          <w:szCs w:val="20"/>
        </w:rPr>
        <w:t>L2 Technical Consultant</w:t>
      </w:r>
      <w:r>
        <w:rPr>
          <w:rFonts w:ascii="Garamond" w:hAnsi="Garamond" w:eastAsia="Garamond" w:cs="Garamond"/>
          <w:b/>
          <w:sz w:val="20"/>
          <w:szCs w:val="20"/>
        </w:rPr>
        <w:t xml:space="preserve"> | </w:t>
      </w:r>
      <w:r>
        <w:rPr>
          <w:rFonts w:hint="default" w:ascii="Garamond" w:hAnsi="Garamond" w:eastAsia="Garamond" w:cs="Garamond"/>
          <w:b/>
          <w:sz w:val="20"/>
          <w:szCs w:val="20"/>
          <w:lang w:val="en-US"/>
        </w:rPr>
        <w:t>Senior Software Engineer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</w:rPr>
        <w:t>Remote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Actively engaged in Generative AI training and workshops, gaining practical expertise in GenAI technologies.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Attained substantial advancements in Jive Mobile's functionality, encompassing refined content metrics, notification systems, and inbox displays, coupled with an elevated user experience through improved search, tagging, and overall performance enhancements.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Resolved and managed the entire backlog of software defects, showcasing strong problem-solving skills and significantly improving system reliability and performance.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Developed and released multiple addons and plugins, including Advanced Community Cleanup, Ideation plugin, Advanced Editor plugin, Mega Menu addon, etc.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Contributed to the improvement of @hand, focusing on UI enhancements for better responsiveness on mobile devices and implementing features such as par level block to restrict sales agents from exceeding allowed quantities.</w:t>
      </w:r>
    </w:p>
    <w:p>
      <w:pPr>
        <w:numPr>
          <w:ilvl w:val="0"/>
          <w:numId w:val="1"/>
        </w:numPr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Spearheaded the transformation of Jive Mobile by introducing innovative features such as idea and task content types, localized app versions in German, Spanish, Italian, and other languages.</w:t>
      </w:r>
    </w:p>
    <w:p>
      <w:pPr>
        <w:numPr>
          <w:ilvl w:val="0"/>
          <w:numId w:val="1"/>
        </w:numPr>
        <w:spacing w:after="60"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Achieved 15% higher productivity, 38% greater job satisfaction, 24% lower turnover, and 17% fewer IT tickets based on verified data from hundreds of Jive customers.</w:t>
      </w:r>
    </w:p>
    <w:p>
      <w:pPr>
        <w:numPr>
          <w:numId w:val="0"/>
        </w:numPr>
        <w:spacing w:after="60" w:line="226" w:lineRule="auto"/>
        <w:ind w:left="360" w:leftChars="0"/>
        <w:jc w:val="both"/>
        <w:rPr>
          <w:rFonts w:ascii="Garamond" w:hAnsi="Garamond" w:eastAsia="Garamond" w:cs="Garamond"/>
          <w:color w:val="000000"/>
          <w:sz w:val="20"/>
          <w:szCs w:val="20"/>
        </w:rPr>
      </w:pPr>
    </w:p>
    <w:p>
      <w:pPr>
        <w:tabs>
          <w:tab w:val="right" w:pos="10800"/>
        </w:tabs>
        <w:spacing w:line="226" w:lineRule="auto"/>
        <w:jc w:val="both"/>
        <w:rPr>
          <w:rFonts w:hint="default" w:ascii="Garamond" w:hAnsi="Garamond" w:eastAsia="Garamond" w:cs="Garamond"/>
          <w:i/>
          <w:sz w:val="20"/>
          <w:szCs w:val="20"/>
          <w:lang w:val="en-US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</w:rPr>
        <w:t>Aurea</w:t>
      </w:r>
      <w:r>
        <w:rPr>
          <w:rFonts w:ascii="Garamond" w:hAnsi="Garamond" w:eastAsia="Garamond" w:cs="Garamond"/>
          <w:b/>
          <w:i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 xml:space="preserve">2020 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r>
        <w:rPr>
          <w:rFonts w:hint="default" w:ascii="Garamond" w:hAnsi="Garamond" w:cs="Calibri" w:eastAsiaTheme="minorHAnsi"/>
          <w:sz w:val="20"/>
          <w:szCs w:val="20"/>
          <w:lang w:val="en-US" w:eastAsia="en-US"/>
        </w:rPr>
        <w:t>2023</w:t>
      </w:r>
    </w:p>
    <w:p>
      <w:pPr>
        <w:spacing w:line="226" w:lineRule="auto"/>
        <w:jc w:val="both"/>
        <w:rPr>
          <w:rFonts w:ascii="Garamond" w:hAnsi="Garamond" w:eastAsia="Garamond" w:cs="Garamond"/>
          <w:i/>
          <w:sz w:val="20"/>
          <w:szCs w:val="20"/>
        </w:rPr>
      </w:pPr>
      <w:r>
        <w:rPr>
          <w:rFonts w:ascii="Garamond" w:hAnsi="Garamond" w:eastAsia="Garamond" w:cs="Garamond"/>
          <w:b/>
          <w:i/>
          <w:sz w:val="20"/>
          <w:szCs w:val="20"/>
        </w:rPr>
        <w:t xml:space="preserve">Software Engineer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United States (Remote)</w:t>
      </w:r>
    </w:p>
    <w:p>
      <w:pPr>
        <w:numPr>
          <w:ilvl w:val="0"/>
          <w:numId w:val="2"/>
        </w:numPr>
        <w:tabs>
          <w:tab w:val="left" w:pos="9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Executed comprehensive end-to-end testing protocols while assisting QA team and facilitating swift iteration of new features.</w:t>
      </w:r>
    </w:p>
    <w:p>
      <w:pPr>
        <w:numPr>
          <w:ilvl w:val="0"/>
          <w:numId w:val="2"/>
        </w:numPr>
        <w:tabs>
          <w:tab w:val="left" w:pos="9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Collaborated with a dynamic feature team focused on transforming an existing mobile application into an innovative hybrid app by applying technologies including React Native, GraphQL, TypeScript, and JavaScript to drive successful reconstruction efforts.</w:t>
      </w:r>
    </w:p>
    <w:p>
      <w:pPr>
        <w:numPr>
          <w:ilvl w:val="0"/>
          <w:numId w:val="2"/>
        </w:numPr>
        <w:tabs>
          <w:tab w:val="left" w:pos="9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Addressed customer-reported defects and bugs in a sizable web application with legacy code by utilizing Java, CSS, and HTML.</w:t>
      </w:r>
    </w:p>
    <w:p>
      <w:pPr>
        <w:numPr>
          <w:ilvl w:val="0"/>
          <w:numId w:val="2"/>
        </w:numPr>
        <w:tabs>
          <w:tab w:val="left" w:pos="90"/>
        </w:tabs>
        <w:spacing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Crafted unit and end-to-end tests to guarantee the seamless functionality of the product, ensuring it meets the desired specifications.</w:t>
      </w:r>
    </w:p>
    <w:p>
      <w:pPr>
        <w:numPr>
          <w:ilvl w:val="0"/>
          <w:numId w:val="2"/>
        </w:numPr>
        <w:tabs>
          <w:tab w:val="left" w:pos="90"/>
        </w:tabs>
        <w:spacing w:after="60" w:line="226" w:lineRule="auto"/>
        <w:jc w:val="both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ascii="Garamond" w:hAnsi="Garamond" w:eastAsia="Garamond" w:cs="Garamond"/>
          <w:color w:val="000000"/>
          <w:sz w:val="20"/>
          <w:szCs w:val="20"/>
        </w:rPr>
        <w:t>Elevated project efficiency and stability through strategic exploratory testing, swiftly resolving issues with targeted bug fixes.</w:t>
      </w:r>
    </w:p>
    <w:p>
      <w:pPr>
        <w:numPr>
          <w:numId w:val="0"/>
        </w:numPr>
        <w:tabs>
          <w:tab w:val="left" w:pos="90"/>
        </w:tabs>
        <w:spacing w:after="60" w:line="226" w:lineRule="auto"/>
        <w:ind w:left="360" w:leftChars="0"/>
        <w:jc w:val="both"/>
        <w:rPr>
          <w:rFonts w:ascii="Garamond" w:hAnsi="Garamond" w:eastAsia="Garamond" w:cs="Garamond"/>
          <w:color w:val="000000"/>
          <w:sz w:val="20"/>
          <w:szCs w:val="20"/>
        </w:rPr>
      </w:pP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b/>
          <w:i/>
          <w:color w:val="2F5496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</w:rPr>
        <w:t>Independent Web Consultant</w:t>
      </w:r>
      <w:r>
        <w:rPr>
          <w:rFonts w:ascii="Garamond" w:hAnsi="Garamond" w:eastAsia="Garamond" w:cs="Garamond"/>
          <w:b/>
          <w:i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 xml:space="preserve">2019 </w:t>
      </w:r>
      <w:r>
        <w:rPr>
          <w:rFonts w:ascii="Garamond" w:hAnsi="Garamond" w:eastAsia="Garamond" w:cs="Garamond"/>
          <w:sz w:val="20"/>
          <w:szCs w:val="20"/>
        </w:rPr>
        <w:t xml:space="preserve">– </w:t>
      </w:r>
      <w:r>
        <w:rPr>
          <w:rFonts w:ascii="Garamond" w:hAnsi="Garamond" w:cs="Calibri" w:eastAsiaTheme="minorHAnsi"/>
          <w:sz w:val="20"/>
          <w:szCs w:val="20"/>
          <w:lang w:eastAsia="en-US"/>
        </w:rPr>
        <w:t>2020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sz w:val="20"/>
          <w:szCs w:val="20"/>
        </w:rPr>
      </w:pPr>
      <w:r>
        <w:rPr>
          <w:rFonts w:ascii="Garamond" w:hAnsi="Garamond" w:eastAsia="Garamond" w:cs="Garamond"/>
          <w:b/>
          <w:i/>
          <w:iCs/>
          <w:sz w:val="20"/>
          <w:szCs w:val="20"/>
        </w:rPr>
        <w:t>Frontend Developer</w:t>
      </w:r>
      <w:r>
        <w:rPr>
          <w:rStyle w:val="23"/>
          <w:rFonts w:ascii="Palatino Linotype" w:hAnsi="Palatino Linotype" w:eastAsia="Palatino Linotype" w:cs="Palatino Linotype"/>
          <w:i/>
          <w:iCs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</w:rPr>
        <w:t>United States (Remote)</w:t>
      </w:r>
    </w:p>
    <w:p>
      <w:pPr>
        <w:numPr>
          <w:ilvl w:val="0"/>
          <w:numId w:val="3"/>
        </w:numPr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Oversaw the seamless integration of a vital feature, enabling image uploads to a backend service.</w:t>
      </w:r>
    </w:p>
    <w:p>
      <w:pPr>
        <w:numPr>
          <w:ilvl w:val="0"/>
          <w:numId w:val="3"/>
        </w:numPr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Enhanced the user experience by leveraging REST API services to efficiently fetch and display data on the frontend.</w:t>
      </w:r>
    </w:p>
    <w:p>
      <w:pPr>
        <w:numPr>
          <w:ilvl w:val="0"/>
          <w:numId w:val="3"/>
        </w:numPr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Conducted a critical code refactoring initiative to optimize performance, eliminating redundant uses of Redux state management introduced by the previous engineer, thereby mitigating potential bugs and loopholes.</w:t>
      </w:r>
    </w:p>
    <w:p>
      <w:pPr>
        <w:numPr>
          <w:ilvl w:val="0"/>
          <w:numId w:val="3"/>
        </w:numPr>
        <w:spacing w:after="60"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Elevated the overall design and usability of the application by implementing strategic UI enhancements and modifications.</w:t>
      </w:r>
    </w:p>
    <w:p>
      <w:pPr>
        <w:numPr>
          <w:ilvl w:val="0"/>
          <w:numId w:val="3"/>
        </w:numPr>
        <w:spacing w:after="60"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hint="default" w:ascii="Garamond" w:hAnsi="Garamond" w:eastAsia="Garamond"/>
          <w:sz w:val="20"/>
          <w:szCs w:val="20"/>
        </w:rPr>
        <w:t>Developed a portfolio website for a top industry expert, boosting their professional online presence.</w:t>
      </w:r>
    </w:p>
    <w:p>
      <w:pPr>
        <w:numPr>
          <w:numId w:val="0"/>
        </w:numPr>
        <w:spacing w:after="60" w:line="226" w:lineRule="auto"/>
        <w:ind w:left="360" w:leftChars="0"/>
        <w:jc w:val="both"/>
        <w:rPr>
          <w:rFonts w:ascii="Garamond" w:hAnsi="Garamond" w:eastAsia="Garamond" w:cs="Garamond"/>
          <w:sz w:val="20"/>
          <w:szCs w:val="20"/>
        </w:rPr>
      </w:pPr>
    </w:p>
    <w:p>
      <w:pPr>
        <w:tabs>
          <w:tab w:val="right" w:pos="10800"/>
        </w:tabs>
        <w:spacing w:line="226" w:lineRule="auto"/>
        <w:jc w:val="both"/>
        <w:rPr>
          <w:rFonts w:ascii="Garamond" w:hAnsi="Garamond" w:eastAsia="Garamond" w:cs="Garamond"/>
          <w:b/>
          <w:i/>
          <w:color w:val="2F5496"/>
          <w:sz w:val="20"/>
          <w:szCs w:val="20"/>
        </w:rPr>
      </w:pPr>
      <w:r>
        <w:rPr>
          <w:rFonts w:ascii="Garamond" w:hAnsi="Garamond" w:eastAsia="Garamond" w:cs="Garamond"/>
          <w:b/>
          <w:color w:val="2F5496"/>
          <w:sz w:val="20"/>
          <w:szCs w:val="20"/>
        </w:rPr>
        <w:t>Beed.ng</w:t>
      </w:r>
      <w:r>
        <w:rPr>
          <w:rFonts w:ascii="Garamond" w:hAnsi="Garamond" w:eastAsia="Garamond" w:cs="Garamond"/>
          <w:b/>
          <w:iCs/>
          <w:color w:val="2F5496"/>
          <w:sz w:val="20"/>
          <w:szCs w:val="20"/>
        </w:rPr>
        <w:tab/>
      </w:r>
      <w:r>
        <w:rPr>
          <w:rFonts w:ascii="Garamond" w:hAnsi="Garamond" w:cs="Calibri" w:eastAsiaTheme="minorHAnsi"/>
          <w:sz w:val="20"/>
          <w:szCs w:val="20"/>
          <w:lang w:eastAsia="en-US"/>
        </w:rPr>
        <w:t>2020</w:t>
      </w:r>
    </w:p>
    <w:p>
      <w:pPr>
        <w:spacing w:line="226" w:lineRule="auto"/>
        <w:jc w:val="both"/>
        <w:rPr>
          <w:rFonts w:ascii="Garamond" w:hAnsi="Garamond" w:eastAsia="Garamond" w:cs="Garamond"/>
          <w:b/>
          <w:sz w:val="20"/>
          <w:szCs w:val="20"/>
        </w:rPr>
      </w:pPr>
      <w:r>
        <w:rPr>
          <w:rFonts w:ascii="Garamond" w:hAnsi="Garamond" w:eastAsia="Garamond" w:cs="Garamond"/>
          <w:b/>
          <w:i/>
          <w:iCs/>
          <w:sz w:val="20"/>
          <w:szCs w:val="20"/>
        </w:rPr>
        <w:t>Frontend Web Developer</w:t>
      </w:r>
      <w:r>
        <w:rPr>
          <w:rStyle w:val="23"/>
          <w:rFonts w:ascii="Palatino Linotype" w:hAnsi="Palatino Linotype" w:eastAsia="Palatino Linotype" w:cs="Palatino Linotype"/>
          <w:i/>
          <w:iCs/>
          <w:sz w:val="20"/>
          <w:szCs w:val="20"/>
        </w:rPr>
        <w:t xml:space="preserve"> </w:t>
      </w:r>
      <w:r>
        <w:rPr>
          <w:rFonts w:ascii="Garamond" w:hAnsi="Garamond" w:eastAsia="Garamond" w:cs="Garamond"/>
          <w:bCs/>
          <w:sz w:val="20"/>
          <w:szCs w:val="20"/>
        </w:rPr>
        <w:t>–</w:t>
      </w:r>
      <w:r>
        <w:rPr>
          <w:rFonts w:ascii="Garamond" w:hAnsi="Garamond" w:eastAsia="Garamond" w:cs="Garamond"/>
          <w:b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</w:rPr>
        <w:t>Nigeria</w:t>
      </w:r>
      <w:r>
        <w:rPr>
          <w:rFonts w:ascii="Garamond" w:hAnsi="Garamond" w:eastAsia="Garamond" w:cs="Garamond"/>
          <w:sz w:val="20"/>
          <w:szCs w:val="20"/>
        </w:rPr>
        <w:tab/>
      </w:r>
    </w:p>
    <w:p>
      <w:pPr>
        <w:numPr>
          <w:ilvl w:val="0"/>
          <w:numId w:val="3"/>
        </w:numPr>
        <w:spacing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 xml:space="preserve">Crafted the user interface of the web application using React and Bootstrap. </w:t>
      </w:r>
    </w:p>
    <w:p>
      <w:pPr>
        <w:numPr>
          <w:ilvl w:val="0"/>
          <w:numId w:val="3"/>
        </w:numPr>
        <w:spacing w:after="60" w:line="226" w:lineRule="auto"/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Collaborated on the development of the front-facing aspect of the application to ascertain a smooth user experience.</w:t>
      </w:r>
    </w:p>
    <w:p>
      <w:pPr>
        <w:numPr>
          <w:numId w:val="0"/>
        </w:numPr>
        <w:spacing w:after="60" w:line="226" w:lineRule="auto"/>
        <w:ind w:left="360" w:leftChars="0"/>
        <w:jc w:val="both"/>
        <w:rPr>
          <w:rFonts w:ascii="Garamond" w:hAnsi="Garamond" w:eastAsia="Garamond" w:cs="Garamond"/>
          <w:sz w:val="20"/>
          <w:szCs w:val="20"/>
        </w:rPr>
      </w:pPr>
    </w:p>
    <w:p>
      <w:pPr>
        <w:pBdr>
          <w:bottom w:val="single" w:color="000000" w:sz="6" w:space="1"/>
        </w:pBdr>
        <w:spacing w:line="226" w:lineRule="auto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EDUCATION</w:t>
      </w:r>
    </w:p>
    <w:p>
      <w:pPr>
        <w:spacing w:line="226" w:lineRule="auto"/>
        <w:rPr>
          <w:rFonts w:ascii="Garamond" w:hAnsi="Garamond" w:eastAsia="Garamond" w:cs="Garamond"/>
          <w:bCs/>
          <w:sz w:val="20"/>
          <w:szCs w:val="20"/>
        </w:rPr>
      </w:pPr>
      <w:r>
        <w:rPr>
          <w:rFonts w:ascii="Garamond" w:hAnsi="Garamond" w:eastAsia="Garamond" w:cs="Garamond"/>
          <w:bCs/>
          <w:sz w:val="20"/>
          <w:szCs w:val="20"/>
        </w:rPr>
        <w:t xml:space="preserve">Abia State University | </w:t>
      </w:r>
      <w:r>
        <w:rPr>
          <w:rFonts w:ascii="Garamond" w:hAnsi="Garamond" w:eastAsia="Garamond" w:cs="Garamond"/>
          <w:b/>
          <w:iCs/>
          <w:sz w:val="20"/>
          <w:szCs w:val="20"/>
        </w:rPr>
        <w:t>Bachelor of Surgery - MBBS, Medicine and Surgery</w:t>
      </w:r>
    </w:p>
    <w:p>
      <w:pPr>
        <w:spacing w:after="120" w:line="226" w:lineRule="auto"/>
        <w:rPr>
          <w:rFonts w:ascii="Garamond" w:hAnsi="Garamond" w:eastAsia="Garamond" w:cs="Garamond"/>
          <w:b/>
          <w:iCs/>
          <w:sz w:val="20"/>
          <w:szCs w:val="20"/>
        </w:rPr>
      </w:pPr>
      <w:r>
        <w:rPr>
          <w:rFonts w:ascii="Garamond" w:hAnsi="Garamond" w:eastAsia="Garamond" w:cs="Garamond"/>
          <w:bCs/>
          <w:sz w:val="20"/>
          <w:szCs w:val="20"/>
        </w:rPr>
        <w:t xml:space="preserve">SoloLearn | </w:t>
      </w:r>
      <w:r>
        <w:rPr>
          <w:rFonts w:ascii="Garamond" w:hAnsi="Garamond" w:eastAsia="Garamond" w:cs="Garamond"/>
          <w:b/>
          <w:iCs/>
          <w:sz w:val="20"/>
          <w:szCs w:val="20"/>
        </w:rPr>
        <w:t>Software Engineering | Web Development</w:t>
      </w:r>
    </w:p>
    <w:p>
      <w:pPr>
        <w:spacing w:after="120" w:line="226" w:lineRule="auto"/>
        <w:rPr>
          <w:rFonts w:ascii="Garamond" w:hAnsi="Garamond" w:eastAsia="Garamond" w:cs="Garamond"/>
          <w:b/>
          <w:iCs/>
          <w:sz w:val="20"/>
          <w:szCs w:val="20"/>
        </w:rPr>
      </w:pPr>
    </w:p>
    <w:p>
      <w:pPr>
        <w:pBdr>
          <w:bottom w:val="single" w:color="000000" w:sz="6" w:space="1"/>
        </w:pBdr>
        <w:spacing w:line="226" w:lineRule="auto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TECHNICAL SKILLS</w:t>
      </w:r>
    </w:p>
    <w:p>
      <w:pPr>
        <w:spacing w:after="120" w:line="226" w:lineRule="auto"/>
        <w:rPr>
          <w:rFonts w:hint="default" w:ascii="Garamond" w:hAnsi="Garamond" w:eastAsia="Garamond" w:cs="Garamond"/>
          <w:sz w:val="20"/>
          <w:szCs w:val="20"/>
          <w:lang w:val="en-US"/>
        </w:rPr>
      </w:pPr>
      <w:r>
        <w:rPr>
          <w:rFonts w:ascii="Garamond" w:hAnsi="Garamond" w:eastAsia="Garamond" w:cs="Garamond"/>
          <w:sz w:val="20"/>
          <w:szCs w:val="20"/>
        </w:rPr>
        <w:t xml:space="preserve">React | React 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>N</w:t>
      </w:r>
      <w:r>
        <w:rPr>
          <w:rFonts w:ascii="Garamond" w:hAnsi="Garamond" w:eastAsia="Garamond" w:cs="Garamond"/>
          <w:sz w:val="20"/>
          <w:szCs w:val="20"/>
        </w:rPr>
        <w:t>ative | Java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>S</w:t>
      </w:r>
      <w:r>
        <w:rPr>
          <w:rFonts w:ascii="Garamond" w:hAnsi="Garamond" w:eastAsia="Garamond" w:cs="Garamond"/>
          <w:sz w:val="20"/>
          <w:szCs w:val="20"/>
        </w:rPr>
        <w:t>cript | Type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>S</w:t>
      </w:r>
      <w:r>
        <w:rPr>
          <w:rFonts w:ascii="Garamond" w:hAnsi="Garamond" w:eastAsia="Garamond" w:cs="Garamond"/>
          <w:sz w:val="20"/>
          <w:szCs w:val="20"/>
        </w:rPr>
        <w:t xml:space="preserve">cript | Jira | 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>G</w:t>
      </w:r>
      <w:r>
        <w:rPr>
          <w:rFonts w:ascii="Garamond" w:hAnsi="Garamond" w:eastAsia="Garamond" w:cs="Garamond"/>
          <w:sz w:val="20"/>
          <w:szCs w:val="20"/>
        </w:rPr>
        <w:t xml:space="preserve">it | Solidity | Java | CSS | Next 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 xml:space="preserve">JS </w:t>
      </w:r>
      <w:r>
        <w:rPr>
          <w:rFonts w:ascii="Garamond" w:hAnsi="Garamond" w:eastAsia="Garamond" w:cs="Garamond"/>
          <w:sz w:val="20"/>
          <w:szCs w:val="20"/>
        </w:rPr>
        <w:t>| Vercel | HTML | Tailwind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 xml:space="preserve"> CSS</w:t>
      </w:r>
      <w:r>
        <w:rPr>
          <w:rFonts w:ascii="Garamond" w:hAnsi="Garamond" w:eastAsia="Garamond" w:cs="Garamond"/>
          <w:sz w:val="20"/>
          <w:szCs w:val="20"/>
        </w:rPr>
        <w:t xml:space="preserve"> | Webflow</w:t>
      </w:r>
      <w:r>
        <w:rPr>
          <w:rFonts w:hint="default" w:ascii="Garamond" w:hAnsi="Garamond" w:eastAsia="Garamond" w:cs="Garamond"/>
          <w:sz w:val="20"/>
          <w:szCs w:val="20"/>
          <w:lang w:val="en-US"/>
        </w:rPr>
        <w:t xml:space="preserve"> | Shopify and Storefront API | GatsbyJS</w:t>
      </w:r>
    </w:p>
    <w:p>
      <w:pPr>
        <w:spacing w:after="120" w:line="226" w:lineRule="auto"/>
        <w:rPr>
          <w:rFonts w:hint="default" w:ascii="Garamond" w:hAnsi="Garamond" w:eastAsia="Garamond" w:cs="Garamond"/>
          <w:sz w:val="20"/>
          <w:szCs w:val="20"/>
          <w:lang w:val="en-US"/>
        </w:rPr>
      </w:pPr>
    </w:p>
    <w:p>
      <w:pPr>
        <w:pBdr>
          <w:bottom w:val="single" w:color="000000" w:sz="6" w:space="1"/>
        </w:pBdr>
        <w:spacing w:line="226" w:lineRule="auto"/>
        <w:rPr>
          <w:rFonts w:ascii="Garamond" w:hAnsi="Garamond" w:eastAsia="Garamond" w:cs="Garamond"/>
          <w:b/>
        </w:rPr>
      </w:pPr>
      <w:r>
        <w:rPr>
          <w:rFonts w:hint="default" w:ascii="Garamond" w:hAnsi="Garamond" w:eastAsia="Garamond" w:cs="Garamond"/>
          <w:b/>
          <w:lang w:val="en-US"/>
        </w:rPr>
        <w:t xml:space="preserve">CERTIFICATIONS AND </w:t>
      </w:r>
      <w:r>
        <w:rPr>
          <w:rFonts w:ascii="Garamond" w:hAnsi="Garamond" w:eastAsia="Garamond" w:cs="Garamond"/>
          <w:b/>
        </w:rPr>
        <w:t>AWARDS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26" w:lineRule="auto"/>
        <w:rPr>
          <w:rFonts w:ascii="Garamond" w:hAnsi="Garamond" w:eastAsia="Garamond" w:cs="Garamond"/>
          <w:b/>
          <w:bCs/>
          <w:sz w:val="20"/>
          <w:szCs w:val="20"/>
        </w:rPr>
      </w:pPr>
      <w:r>
        <w:rPr>
          <w:rFonts w:ascii="Garamond" w:hAnsi="Garamond" w:eastAsia="Garamond" w:cs="Garamond"/>
          <w:b/>
          <w:bCs/>
          <w:sz w:val="20"/>
          <w:szCs w:val="20"/>
        </w:rPr>
        <w:t xml:space="preserve">Hacktoberfest Award of Completion | </w:t>
      </w:r>
      <w:r>
        <w:rPr>
          <w:rFonts w:ascii="Garamond" w:hAnsi="Garamond" w:eastAsia="Garamond" w:cs="Garamond"/>
          <w:sz w:val="20"/>
          <w:szCs w:val="20"/>
        </w:rPr>
        <w:t>DEV Community</w:t>
      </w:r>
      <w:r>
        <w:rPr>
          <w:rFonts w:ascii="Garamond" w:hAnsi="Garamond" w:eastAsia="Garamond" w:cs="Garamond"/>
          <w:sz w:val="20"/>
          <w:szCs w:val="20"/>
        </w:rPr>
        <w:br w:type="textWrapping"/>
      </w:r>
      <w:r>
        <w:rPr>
          <w:rFonts w:ascii="Garamond" w:hAnsi="Garamond" w:eastAsia="Garamond" w:cs="Garamond"/>
          <w:b/>
          <w:bCs/>
          <w:sz w:val="20"/>
          <w:szCs w:val="20"/>
        </w:rPr>
        <w:t xml:space="preserve">Ethereum and Solidity: The Complete Developer's Guide </w:t>
      </w:r>
      <w:r>
        <w:rPr>
          <w:rFonts w:ascii="Garamond" w:hAnsi="Garamond" w:eastAsia="Garamond" w:cs="Garamond"/>
          <w:b/>
          <w:bCs/>
          <w:sz w:val="20"/>
          <w:szCs w:val="20"/>
        </w:rPr>
        <w:br w:type="textWrapping"/>
      </w:r>
      <w:r>
        <w:rPr>
          <w:rFonts w:ascii="Garamond" w:hAnsi="Garamond" w:eastAsia="Garamond" w:cs="Garamond"/>
          <w:b/>
          <w:bCs/>
          <w:sz w:val="20"/>
          <w:szCs w:val="20"/>
        </w:rPr>
        <w:t>Hacktoberfest Certificate of Completion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26" w:lineRule="auto"/>
        <w:rPr>
          <w:rFonts w:ascii="Garamond" w:hAnsi="Garamond" w:eastAsia="Garamond" w:cs="Garamond"/>
          <w:b/>
          <w:bCs/>
          <w:sz w:val="20"/>
          <w:szCs w:val="20"/>
        </w:rPr>
      </w:pPr>
      <w:bookmarkStart w:id="1" w:name="_GoBack"/>
      <w:bookmarkEnd w:id="1"/>
    </w:p>
    <w:p>
      <w:pPr>
        <w:pBdr>
          <w:bottom w:val="single" w:color="000000" w:sz="6" w:space="1"/>
        </w:pBdr>
        <w:spacing w:line="226" w:lineRule="auto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PUBLICATIONS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26" w:lineRule="auto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bCs/>
          <w:sz w:val="20"/>
          <w:szCs w:val="20"/>
        </w:rPr>
        <w:t>How to Gatsby: The Complete Course</w:t>
      </w: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t xml:space="preserve"> -</w:t>
      </w:r>
      <w:r>
        <w:rPr>
          <w:rFonts w:ascii="Garamond" w:hAnsi="Garamond" w:eastAsia="Garamond" w:cs="Garamond"/>
          <w:b/>
          <w:bCs/>
          <w:sz w:val="20"/>
          <w:szCs w:val="20"/>
        </w:rPr>
        <w:t xml:space="preserve"> </w:t>
      </w:r>
      <w:r>
        <w:rPr>
          <w:rFonts w:ascii="Garamond" w:hAnsi="Garamond" w:eastAsia="Garamond" w:cs="Garamond"/>
          <w:sz w:val="20"/>
          <w:szCs w:val="20"/>
        </w:rPr>
        <w:t>Educative, Inc. (</w:t>
      </w:r>
      <w:r>
        <w:fldChar w:fldCharType="begin"/>
      </w:r>
      <w:r>
        <w:instrText xml:space="preserve"> HYPERLINK "https://www.educative.io/courses/how-to-gatsby-the-complete-course" </w:instrText>
      </w:r>
      <w:r>
        <w:fldChar w:fldCharType="separate"/>
      </w:r>
      <w:r>
        <w:rPr>
          <w:rStyle w:val="15"/>
          <w:rFonts w:ascii="Garamond" w:hAnsi="Garamond" w:eastAsia="Garamond" w:cs="Garamond"/>
          <w:sz w:val="20"/>
          <w:szCs w:val="20"/>
        </w:rPr>
        <w:t>https://www.educative.io/courses/how-to-gatsby-the-complete-course</w:t>
      </w:r>
      <w:r>
        <w:rPr>
          <w:rStyle w:val="15"/>
          <w:rFonts w:ascii="Garamond" w:hAnsi="Garamond" w:eastAsia="Garamond" w:cs="Garamond"/>
          <w:sz w:val="20"/>
          <w:szCs w:val="20"/>
        </w:rPr>
        <w:fldChar w:fldCharType="end"/>
      </w:r>
      <w:r>
        <w:rPr>
          <w:rFonts w:ascii="Garamond" w:hAnsi="Garamond" w:eastAsia="Garamond" w:cs="Garamond"/>
          <w:sz w:val="20"/>
          <w:szCs w:val="20"/>
        </w:rPr>
        <w:t xml:space="preserve">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26" w:lineRule="auto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bCs/>
          <w:sz w:val="20"/>
          <w:szCs w:val="20"/>
        </w:rPr>
        <w:t xml:space="preserve">Function Modifiers in Solidity </w:t>
      </w:r>
      <w:r>
        <w:rPr>
          <w:rFonts w:ascii="Garamond" w:hAnsi="Garamond" w:eastAsia="Garamond" w:cs="Garamond"/>
          <w:sz w:val="20"/>
          <w:szCs w:val="20"/>
        </w:rPr>
        <w:t>(</w:t>
      </w:r>
      <w:r>
        <w:fldChar w:fldCharType="begin"/>
      </w:r>
      <w:r>
        <w:instrText xml:space="preserve"> HYPERLINK "https://medium.com/coinsbench/function-modifiers-in-solidity-3acf4c166784" </w:instrText>
      </w:r>
      <w:r>
        <w:fldChar w:fldCharType="separate"/>
      </w:r>
      <w:r>
        <w:rPr>
          <w:rStyle w:val="15"/>
          <w:rFonts w:ascii="Garamond" w:hAnsi="Garamond" w:eastAsia="Garamond" w:cs="Garamond"/>
          <w:sz w:val="20"/>
          <w:szCs w:val="20"/>
        </w:rPr>
        <w:t>https://medium.com/coinsbench/function-modifiers-in-solidity-3acf4c166784</w:t>
      </w:r>
      <w:r>
        <w:rPr>
          <w:rStyle w:val="15"/>
          <w:rFonts w:ascii="Garamond" w:hAnsi="Garamond" w:eastAsia="Garamond" w:cs="Garamond"/>
          <w:sz w:val="20"/>
          <w:szCs w:val="20"/>
        </w:rPr>
        <w:fldChar w:fldCharType="end"/>
      </w:r>
      <w:r>
        <w:rPr>
          <w:rFonts w:ascii="Garamond" w:hAnsi="Garamond" w:eastAsia="Garamond" w:cs="Garamond"/>
          <w:sz w:val="20"/>
          <w:szCs w:val="2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6" w:lineRule="auto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b/>
          <w:bCs/>
          <w:sz w:val="20"/>
          <w:szCs w:val="20"/>
        </w:rPr>
        <w:t xml:space="preserve">Top 5 Testnet Ethereum Faucets </w:t>
      </w:r>
      <w:r>
        <w:rPr>
          <w:rFonts w:ascii="Garamond" w:hAnsi="Garamond" w:eastAsia="Garamond" w:cs="Garamond"/>
          <w:sz w:val="20"/>
          <w:szCs w:val="20"/>
        </w:rPr>
        <w:t>(</w:t>
      </w:r>
      <w:r>
        <w:fldChar w:fldCharType="begin"/>
      </w:r>
      <w:r>
        <w:instrText xml:space="preserve"> HYPERLINK "https://coinsbench.com/top-5-testnet-ethereum-faucets-762d32b74eb2" </w:instrText>
      </w:r>
      <w:r>
        <w:fldChar w:fldCharType="separate"/>
      </w:r>
      <w:r>
        <w:rPr>
          <w:rStyle w:val="15"/>
          <w:rFonts w:ascii="Garamond" w:hAnsi="Garamond" w:eastAsia="Garamond" w:cs="Garamond"/>
          <w:sz w:val="20"/>
          <w:szCs w:val="20"/>
        </w:rPr>
        <w:t>https://coinsbench.com/top-5-testnet-ethereum-faucets-762d32b74eb2</w:t>
      </w:r>
      <w:r>
        <w:rPr>
          <w:rStyle w:val="15"/>
          <w:rFonts w:ascii="Garamond" w:hAnsi="Garamond" w:eastAsia="Garamond" w:cs="Garamond"/>
          <w:sz w:val="20"/>
          <w:szCs w:val="20"/>
        </w:rPr>
        <w:fldChar w:fldCharType="end"/>
      </w:r>
      <w:r>
        <w:rPr>
          <w:rFonts w:ascii="Garamond" w:hAnsi="Garamond" w:eastAsia="Garamond" w:cs="Garamond"/>
          <w:sz w:val="20"/>
          <w:szCs w:val="2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6" w:lineRule="auto"/>
        <w:rPr>
          <w:rFonts w:hint="default" w:ascii="Garamond" w:hAnsi="Garamond" w:eastAsia="Garamond" w:cs="Garamond"/>
          <w:b w:val="0"/>
          <w:bCs w:val="0"/>
          <w:sz w:val="20"/>
          <w:szCs w:val="20"/>
          <w:lang w:val="en-US"/>
        </w:rPr>
      </w:pP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t xml:space="preserve">Blog - </w:t>
      </w: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fldChar w:fldCharType="begin"/>
      </w: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instrText xml:space="preserve"> HYPERLINK "https://coleruche.com/blog" </w:instrText>
      </w: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fldChar w:fldCharType="separate"/>
      </w:r>
      <w:r>
        <w:rPr>
          <w:rStyle w:val="15"/>
          <w:rFonts w:hint="default" w:ascii="Garamond" w:hAnsi="Garamond" w:eastAsia="Garamond" w:cs="Garamond"/>
          <w:b/>
          <w:bCs/>
          <w:sz w:val="20"/>
          <w:szCs w:val="20"/>
          <w:lang w:val="en-US"/>
        </w:rPr>
        <w:t>(https://coleruche.com/blog)</w:t>
      </w:r>
      <w:r>
        <w:rPr>
          <w:rFonts w:hint="default" w:ascii="Garamond" w:hAnsi="Garamond" w:eastAsia="Garamond" w:cs="Garamond"/>
          <w:b/>
          <w:bCs/>
          <w:sz w:val="20"/>
          <w:szCs w:val="20"/>
          <w:lang w:val="en-US"/>
        </w:rPr>
        <w:fldChar w:fldCharType="end"/>
      </w:r>
    </w:p>
    <w:sectPr>
      <w:type w:val="continuous"/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苹方-简"/>
    <w:panose1 w:val="02040502050505030304"/>
    <w:charset w:val="00"/>
    <w:family w:val="roman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7567"/>
    <w:multiLevelType w:val="multilevel"/>
    <w:tmpl w:val="2B047567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D6823FA"/>
    <w:multiLevelType w:val="multilevel"/>
    <w:tmpl w:val="2D6823F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471527A4"/>
    <w:multiLevelType w:val="multilevel"/>
    <w:tmpl w:val="471527A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9"/>
    <w:unhideWhenUsed/>
    <w:uiPriority w:val="99"/>
    <w:rPr>
      <w:sz w:val="20"/>
    </w:rPr>
  </w:style>
  <w:style w:type="paragraph" w:styleId="10">
    <w:name w:val="annotation subject"/>
    <w:basedOn w:val="9"/>
    <w:next w:val="9"/>
    <w:link w:val="20"/>
    <w:unhideWhenUsed/>
    <w:uiPriority w:val="99"/>
    <w:rPr>
      <w:b/>
      <w:bCs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14">
    <w:name w:val="annotation reference"/>
    <w:unhideWhenUsed/>
    <w:uiPriority w:val="99"/>
    <w:rPr>
      <w:sz w:val="16"/>
      <w:szCs w:val="16"/>
    </w:rPr>
  </w:style>
  <w:style w:type="character" w:styleId="15">
    <w:name w:val="Hyperlink"/>
    <w:unhideWhenUsed/>
    <w:uiPriority w:val="99"/>
    <w:rPr>
      <w:color w:val="0563C1"/>
      <w:u w:val="single"/>
    </w:rPr>
  </w:style>
  <w:style w:type="character" w:customStyle="1" w:styleId="17">
    <w:name w:val="Balloon Text Char"/>
    <w:link w:val="8"/>
    <w:semiHidden/>
    <w:uiPriority w:val="99"/>
    <w:rPr>
      <w:rFonts w:ascii="Segoe UI" w:hAnsi="Segoe UI" w:eastAsia="Arial" w:cs="Segoe UI"/>
      <w:sz w:val="18"/>
      <w:szCs w:val="18"/>
    </w:rPr>
  </w:style>
  <w:style w:type="character" w:customStyle="1" w:styleId="18">
    <w:name w:val="wbzude"/>
    <w:uiPriority w:val="0"/>
  </w:style>
  <w:style w:type="character" w:customStyle="1" w:styleId="19">
    <w:name w:val="Comment Text Char"/>
    <w:link w:val="9"/>
    <w:semiHidden/>
    <w:uiPriority w:val="99"/>
    <w:rPr>
      <w:rFonts w:ascii="Arial" w:hAnsi="Arial" w:eastAsia="Arial"/>
    </w:rPr>
  </w:style>
  <w:style w:type="character" w:customStyle="1" w:styleId="20">
    <w:name w:val="Comment Subject Char"/>
    <w:link w:val="10"/>
    <w:semiHidden/>
    <w:uiPriority w:val="99"/>
    <w:rPr>
      <w:rFonts w:ascii="Arial" w:hAnsi="Arial" w:eastAsia="Arial"/>
      <w:b/>
      <w:bCs/>
    </w:rPr>
  </w:style>
  <w:style w:type="character" w:customStyle="1" w:styleId="21">
    <w:name w:val="Unresolved Mention"/>
    <w:unhideWhenUsed/>
    <w:uiPriority w:val="99"/>
    <w:rPr>
      <w:color w:val="605E5C"/>
      <w:shd w:val="clear" w:color="auto" w:fill="E1DFDD"/>
    </w:rPr>
  </w:style>
  <w:style w:type="paragraph" w:customStyle="1" w:styleId="22">
    <w:name w:val="List Paragraph"/>
    <w:basedOn w:val="1"/>
    <w:qFormat/>
    <w:uiPriority w:val="34"/>
    <w:pPr>
      <w:spacing w:after="240"/>
      <w:ind w:left="720"/>
      <w:contextualSpacing/>
    </w:pPr>
    <w:rPr>
      <w:sz w:val="21"/>
      <w:szCs w:val="21"/>
      <w:lang w:val="en"/>
    </w:rPr>
  </w:style>
  <w:style w:type="character" w:customStyle="1" w:styleId="23">
    <w:name w:val="span"/>
    <w:basedOn w:val="13"/>
    <w:uiPriority w:val="0"/>
    <w:rPr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803</Words>
  <Characters>4579</Characters>
  <Lines>38</Lines>
  <Paragraphs>10</Paragraphs>
  <TotalTime>0</TotalTime>
  <ScaleCrop>false</ScaleCrop>
  <LinksUpToDate>false</LinksUpToDate>
  <CharactersWithSpaces>5372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2023-12-21T12:34:00Z</dcterms:created>
  <dc:creator>Network Services</dc:creator>
  <cp:lastModifiedBy>iPad</cp:lastModifiedBy>
  <cp:lastPrinted>2023-12-04T15:09:00Z</cp:lastPrinted>
  <dcterms:modified xsi:type="dcterms:W3CDTF">2024-05-08T13:35:10Z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955f949383c25c9a3b3929abdae5e61bf2799bbf9952bec68e8e02e9fd0cc1be</vt:lpwstr>
  </property>
  <property fmtid="{D5CDD505-2E9C-101B-9397-08002B2CF9AE}" pid="3" name="KSOProductBuildVer">
    <vt:lpwstr>3081-11.33.82</vt:lpwstr>
  </property>
  <property fmtid="{D5CDD505-2E9C-101B-9397-08002B2CF9AE}" pid="4" name="ICV">
    <vt:lpwstr>0D77573BE025672EB86C3B667C2ACA1F_32</vt:lpwstr>
  </property>
</Properties>
</file>